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Brzeżno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Anna Kędra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Chacia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Roman Raulin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Niburska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Kuzio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Mikołajska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Joanna Sobczak-Krepsztul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