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3D" w:rsidRPr="001009A2" w:rsidRDefault="0080013D" w:rsidP="0080013D">
      <w:pPr>
        <w:keepNext/>
        <w:shd w:val="clear" w:color="auto" w:fill="EEECE1" w:themeFill="background2"/>
        <w:spacing w:after="120" w:line="240" w:lineRule="auto"/>
        <w:jc w:val="center"/>
        <w:outlineLvl w:val="0"/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/>
          <w:b/>
          <w:bCs/>
          <w:sz w:val="28"/>
          <w:szCs w:val="28"/>
          <w:lang w:eastAsia="pl-PL"/>
        </w:rPr>
        <w:t>O B W I E S Z C Z E N I E</w:t>
      </w:r>
    </w:p>
    <w:p w:rsidR="001009A2" w:rsidRPr="00D144CB" w:rsidRDefault="001009A2" w:rsidP="0080013D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</w:p>
    <w:p w:rsidR="00570CB7" w:rsidRDefault="00570CB7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I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nformuję, że w dniu </w:t>
      </w:r>
      <w:r w:rsidR="00AE4488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31 stycznia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202</w:t>
      </w:r>
      <w:r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4</w:t>
      </w:r>
      <w:r w:rsidR="001009A2"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 r. </w:t>
      </w:r>
    </w:p>
    <w:p w:rsidR="001009A2" w:rsidRPr="00D144CB" w:rsidRDefault="001009A2" w:rsidP="001009A2">
      <w:pPr>
        <w:spacing w:after="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o godz. 1</w:t>
      </w:r>
      <w:r w:rsidR="00AE4488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5</w:t>
      </w:r>
      <w:r w:rsidR="00AE4488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>15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vertAlign w:val="superscript"/>
          <w:lang w:eastAsia="pl-PL"/>
        </w:rPr>
        <w:t xml:space="preserve"> </w:t>
      </w:r>
      <w:r w:rsidRPr="00D144CB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 xml:space="preserve">odbędzie się </w:t>
      </w:r>
    </w:p>
    <w:p w:rsidR="001009A2" w:rsidRPr="00D144CB" w:rsidRDefault="002B44CC" w:rsidP="001009A2">
      <w:pPr>
        <w:spacing w:after="120" w:line="360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L</w:t>
      </w:r>
      <w:r w:rsidR="00570CB7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>IV</w:t>
      </w:r>
      <w:r w:rsidR="00333D84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Sesja Rady Gminy Brzeżno</w:t>
      </w:r>
      <w:r w:rsidR="00D144CB" w:rsidRPr="00D144CB">
        <w:rPr>
          <w:rFonts w:ascii="Palatino Linotype" w:eastAsia="Times New Roman" w:hAnsi="Palatino Linotype" w:cstheme="minorHAnsi"/>
          <w:b/>
          <w:bCs/>
          <w:iCs/>
          <w:sz w:val="28"/>
          <w:szCs w:val="28"/>
          <w:lang w:eastAsia="pl-PL"/>
        </w:rPr>
        <w:t xml:space="preserve"> </w:t>
      </w:r>
    </w:p>
    <w:p w:rsidR="0080013D" w:rsidRPr="00FF4D23" w:rsidRDefault="001009A2" w:rsidP="00FF4D23">
      <w:pPr>
        <w:spacing w:after="360" w:line="276" w:lineRule="auto"/>
        <w:jc w:val="center"/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="Calibri"/>
          <w:b/>
          <w:bCs/>
          <w:sz w:val="28"/>
          <w:szCs w:val="28"/>
          <w:lang w:eastAsia="pl-PL"/>
        </w:rPr>
        <w:t>Sesja odbędzie się w Gminnym Centrum Kultury w Brzeżnie</w:t>
      </w:r>
    </w:p>
    <w:p w:rsidR="00A16AC5" w:rsidRDefault="0080013D" w:rsidP="0080013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Otwarcie sesji Rady Gminy VIII kadencji – stwierdzenie</w:t>
      </w:r>
      <w:r w:rsidR="00333D84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  <w:r w:rsidRPr="004C473F">
        <w:rPr>
          <w:rFonts w:ascii="Palatino Linotype" w:eastAsiaTheme="minorHAnsi" w:hAnsi="Palatino Linotype" w:cstheme="minorHAnsi"/>
          <w:b/>
          <w:i/>
          <w:sz w:val="24"/>
          <w:szCs w:val="24"/>
        </w:rPr>
        <w:t>quorum.</w:t>
      </w:r>
    </w:p>
    <w:p w:rsidR="00A16AC5" w:rsidRDefault="0080013D" w:rsidP="0080013D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 xml:space="preserve"> Przywitanie zaproszonych gości.</w:t>
      </w:r>
    </w:p>
    <w:p w:rsidR="00A16AC5" w:rsidRDefault="0080013D" w:rsidP="00A16AC5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bCs/>
          <w:i/>
          <w:sz w:val="24"/>
          <w:szCs w:val="24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Sprawdzenie obecności</w:t>
      </w:r>
      <w:r w:rsidR="00DB0FE6"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</w:t>
      </w:r>
      <w:r w:rsidRPr="00A16AC5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- stwierdzenie quorum.</w:t>
      </w:r>
    </w:p>
    <w:p w:rsidR="00570CB7" w:rsidRDefault="0080013D" w:rsidP="00570CB7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>Przyjęcie porządku obrad.</w:t>
      </w:r>
    </w:p>
    <w:p w:rsidR="00570CB7" w:rsidRPr="00570CB7" w:rsidRDefault="00570CB7" w:rsidP="00570CB7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570CB7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>Podjęcie uchwały w sprawie uchwalenia planu pracy Rady Gminy Brzeżno na 2024 rok.</w:t>
      </w:r>
    </w:p>
    <w:p w:rsidR="00570CB7" w:rsidRPr="00570CB7" w:rsidRDefault="00570CB7" w:rsidP="00570CB7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570CB7">
        <w:rPr>
          <w:rFonts w:ascii="Palatino Linotype" w:hAnsi="Palatino Linotype" w:cstheme="minorHAnsi"/>
          <w:b/>
          <w:bCs/>
          <w:i/>
          <w:iCs/>
          <w:sz w:val="24"/>
          <w:szCs w:val="24"/>
        </w:rPr>
        <w:t>Podjęcie uchwały w sprawie zatwierdzenia planów pracy komisji rewizyjnej, komisji skarg, wniosków i petycji oraz stałych komisji Rady Gminy Brzeżno na 2024 rok.</w:t>
      </w:r>
    </w:p>
    <w:p w:rsidR="00AE4488" w:rsidRDefault="00A16AC5" w:rsidP="00AE448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>Podjęcie uchwały</w:t>
      </w:r>
      <w:r w:rsidRPr="00281927">
        <w:rPr>
          <w:rFonts w:ascii="Palatino Linotype" w:hAnsi="Palatino Linotype" w:cs="Calibri"/>
          <w:b/>
          <w:i/>
          <w:sz w:val="24"/>
          <w:szCs w:val="24"/>
        </w:rPr>
        <w:t xml:space="preserve"> w sprawie </w:t>
      </w: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>zmian budżetu gminy na  202</w:t>
      </w:r>
      <w:r w:rsidR="00570CB7">
        <w:rPr>
          <w:rFonts w:ascii="Palatino Linotype" w:hAnsi="Palatino Linotype" w:cs="Calibri"/>
          <w:b/>
          <w:bCs/>
          <w:i/>
          <w:sz w:val="24"/>
          <w:szCs w:val="24"/>
        </w:rPr>
        <w:t>4</w:t>
      </w:r>
      <w:r w:rsidRPr="00281927">
        <w:rPr>
          <w:rFonts w:ascii="Palatino Linotype" w:hAnsi="Palatino Linotype" w:cs="Calibri"/>
          <w:b/>
          <w:bCs/>
          <w:i/>
          <w:sz w:val="24"/>
          <w:szCs w:val="24"/>
        </w:rPr>
        <w:t xml:space="preserve"> rok</w:t>
      </w:r>
      <w:r w:rsidRPr="009A44C3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.</w:t>
      </w:r>
      <w:r w:rsidRPr="009A44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3B3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A73B36" w:rsidRPr="00AE4488" w:rsidRDefault="00AE4488" w:rsidP="00AE4488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color w:val="FF0000"/>
          <w:sz w:val="24"/>
          <w:szCs w:val="24"/>
        </w:rPr>
      </w:pPr>
      <w:r w:rsidRPr="00AE4488">
        <w:rPr>
          <w:rFonts w:ascii="Palatino Linotype" w:hAnsi="Palatino Linotype" w:cs="Calibri"/>
          <w:b/>
          <w:bCs/>
          <w:i/>
          <w:iCs/>
        </w:rPr>
        <w:t>Informacja Wójta Gminy Brzeżno o działaniach międzysesyjnych.</w:t>
      </w:r>
    </w:p>
    <w:p w:rsidR="002F635D" w:rsidRDefault="0080013D" w:rsidP="00A73B36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>Wolne wnioski.</w:t>
      </w:r>
      <w:r w:rsidR="00A16AC5">
        <w:rPr>
          <w:rFonts w:ascii="Palatino Linotype" w:eastAsiaTheme="minorHAnsi" w:hAnsi="Palatino Linotype" w:cstheme="minorHAnsi"/>
          <w:b/>
          <w:i/>
          <w:sz w:val="24"/>
          <w:szCs w:val="24"/>
        </w:rPr>
        <w:t xml:space="preserve"> </w:t>
      </w:r>
    </w:p>
    <w:p w:rsidR="00D85443" w:rsidRPr="002F635D" w:rsidRDefault="0080013D" w:rsidP="002F635D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Palatino Linotype" w:eastAsiaTheme="minorHAnsi" w:hAnsi="Palatino Linotype" w:cstheme="minorHAnsi"/>
          <w:b/>
          <w:i/>
          <w:sz w:val="24"/>
          <w:szCs w:val="24"/>
        </w:rPr>
      </w:pPr>
      <w:r w:rsidRPr="002F635D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Zamknięcie sesji.</w:t>
      </w:r>
    </w:p>
    <w:p w:rsidR="00FF4D23" w:rsidRDefault="0080013D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 xml:space="preserve">                                                        </w:t>
      </w:r>
      <w:r w:rsidRPr="001009A2"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</w:p>
    <w:p w:rsidR="00AE4488" w:rsidRDefault="00AE4488" w:rsidP="00106D17">
      <w:pPr>
        <w:tabs>
          <w:tab w:val="left" w:pos="284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</w:pPr>
    </w:p>
    <w:p w:rsidR="0080013D" w:rsidRPr="004C473F" w:rsidRDefault="00FF4D23" w:rsidP="00A16AC5">
      <w:pPr>
        <w:tabs>
          <w:tab w:val="left" w:pos="142"/>
          <w:tab w:val="left" w:pos="5670"/>
        </w:tabs>
        <w:spacing w:after="0" w:line="360" w:lineRule="auto"/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</w:pP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>
        <w:rPr>
          <w:rFonts w:ascii="Palatino Linotype" w:eastAsia="Times New Roman" w:hAnsi="Palatino Linotype" w:cstheme="minorHAnsi"/>
          <w:b/>
          <w:bCs/>
          <w:i/>
          <w:sz w:val="28"/>
          <w:szCs w:val="28"/>
          <w:lang w:eastAsia="pl-PL"/>
        </w:rPr>
        <w:tab/>
      </w:r>
      <w:r w:rsidR="0080013D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Przewodniczący Rady Gminy</w:t>
      </w:r>
    </w:p>
    <w:p w:rsidR="00FF4D23" w:rsidRPr="004C473F" w:rsidRDefault="0080013D" w:rsidP="00106D17">
      <w:pPr>
        <w:spacing w:after="0" w:line="360" w:lineRule="auto"/>
        <w:rPr>
          <w:sz w:val="24"/>
          <w:szCs w:val="24"/>
        </w:rPr>
      </w:pP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ab/>
      </w:r>
      <w:r w:rsidR="00106D17"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 xml:space="preserve">       </w:t>
      </w:r>
      <w:r w:rsidRPr="004C473F">
        <w:rPr>
          <w:rFonts w:ascii="Palatino Linotype" w:eastAsia="Times New Roman" w:hAnsi="Palatino Linotype" w:cstheme="minorHAnsi"/>
          <w:b/>
          <w:bCs/>
          <w:i/>
          <w:sz w:val="24"/>
          <w:szCs w:val="24"/>
          <w:lang w:eastAsia="pl-PL"/>
        </w:rPr>
        <w:t>mgr Andrzej Janas</w:t>
      </w:r>
    </w:p>
    <w:sectPr w:rsidR="00FF4D23" w:rsidRPr="004C473F" w:rsidSect="007472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509"/>
    <w:multiLevelType w:val="hybridMultilevel"/>
    <w:tmpl w:val="7876B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AFE"/>
    <w:multiLevelType w:val="hybridMultilevel"/>
    <w:tmpl w:val="B41E5B8E"/>
    <w:lvl w:ilvl="0" w:tplc="AAE473CE">
      <w:start w:val="1"/>
      <w:numFmt w:val="decimal"/>
      <w:lvlText w:val="%1."/>
      <w:lvlJc w:val="left"/>
      <w:pPr>
        <w:ind w:left="567" w:hanging="2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055BC"/>
    <w:multiLevelType w:val="hybridMultilevel"/>
    <w:tmpl w:val="C11C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E715F"/>
    <w:multiLevelType w:val="hybridMultilevel"/>
    <w:tmpl w:val="20E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5">
    <w:nsid w:val="6DAB0225"/>
    <w:multiLevelType w:val="hybridMultilevel"/>
    <w:tmpl w:val="0EFAF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31D5"/>
    <w:multiLevelType w:val="hybridMultilevel"/>
    <w:tmpl w:val="2BAC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92B1F"/>
    <w:multiLevelType w:val="hybridMultilevel"/>
    <w:tmpl w:val="F342BB64"/>
    <w:lvl w:ilvl="0" w:tplc="7CFEA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13D"/>
    <w:rsid w:val="00001BF9"/>
    <w:rsid w:val="00085703"/>
    <w:rsid w:val="001009A2"/>
    <w:rsid w:val="00106D17"/>
    <w:rsid w:val="001152E9"/>
    <w:rsid w:val="00142E0D"/>
    <w:rsid w:val="00203011"/>
    <w:rsid w:val="00254BEC"/>
    <w:rsid w:val="00281927"/>
    <w:rsid w:val="002B44CC"/>
    <w:rsid w:val="002F635D"/>
    <w:rsid w:val="00333D84"/>
    <w:rsid w:val="004900E9"/>
    <w:rsid w:val="004C473F"/>
    <w:rsid w:val="005317F7"/>
    <w:rsid w:val="00570CB7"/>
    <w:rsid w:val="00634156"/>
    <w:rsid w:val="006E2F36"/>
    <w:rsid w:val="0074723D"/>
    <w:rsid w:val="00757594"/>
    <w:rsid w:val="00795B46"/>
    <w:rsid w:val="007B6665"/>
    <w:rsid w:val="0080013D"/>
    <w:rsid w:val="00805933"/>
    <w:rsid w:val="008E5B24"/>
    <w:rsid w:val="009A44C3"/>
    <w:rsid w:val="009C29F2"/>
    <w:rsid w:val="009E6DAC"/>
    <w:rsid w:val="00A16AC5"/>
    <w:rsid w:val="00A729EF"/>
    <w:rsid w:val="00A73B36"/>
    <w:rsid w:val="00AE4488"/>
    <w:rsid w:val="00BD5043"/>
    <w:rsid w:val="00BD5CD6"/>
    <w:rsid w:val="00C1165C"/>
    <w:rsid w:val="00C76C1C"/>
    <w:rsid w:val="00D144CB"/>
    <w:rsid w:val="00D660A0"/>
    <w:rsid w:val="00D85443"/>
    <w:rsid w:val="00DB0FE6"/>
    <w:rsid w:val="00DD0152"/>
    <w:rsid w:val="00E92A3C"/>
    <w:rsid w:val="00E96165"/>
    <w:rsid w:val="00EB2370"/>
    <w:rsid w:val="00EB3312"/>
    <w:rsid w:val="00ED02A8"/>
    <w:rsid w:val="00ED5183"/>
    <w:rsid w:val="00ED6F09"/>
    <w:rsid w:val="00F14A1C"/>
    <w:rsid w:val="00F2443D"/>
    <w:rsid w:val="00FF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NiburskaW</dc:creator>
  <cp:lastModifiedBy>Drogownictwo Gosia</cp:lastModifiedBy>
  <cp:revision>36</cp:revision>
  <cp:lastPrinted>2023-12-04T07:15:00Z</cp:lastPrinted>
  <dcterms:created xsi:type="dcterms:W3CDTF">2019-08-06T06:50:00Z</dcterms:created>
  <dcterms:modified xsi:type="dcterms:W3CDTF">2024-01-16T12:55:00Z</dcterms:modified>
</cp:coreProperties>
</file>