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EA192" w14:textId="77777777" w:rsidR="008F2983" w:rsidRPr="006D62C6" w:rsidRDefault="008F2983" w:rsidP="007B6BB2">
      <w:pPr>
        <w:jc w:val="right"/>
        <w:rPr>
          <w:rFonts w:ascii="Calibri" w:hAnsi="Calibri"/>
          <w:sz w:val="22"/>
          <w:szCs w:val="22"/>
        </w:rPr>
      </w:pPr>
    </w:p>
    <w:p w14:paraId="7A4913FC" w14:textId="260C5277" w:rsidR="00E92C08" w:rsidRPr="006D62C6" w:rsidRDefault="004B205A" w:rsidP="007B6BB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Brzeżno, dnia </w:t>
      </w:r>
      <w:r w:rsidR="003C3D8D">
        <w:rPr>
          <w:rFonts w:ascii="Calibri" w:hAnsi="Calibri"/>
          <w:sz w:val="22"/>
          <w:szCs w:val="22"/>
        </w:rPr>
        <w:t>28.03</w:t>
      </w:r>
      <w:r w:rsidR="008F2983" w:rsidRPr="006D62C6">
        <w:rPr>
          <w:rFonts w:ascii="Calibri" w:hAnsi="Calibri"/>
          <w:sz w:val="22"/>
          <w:szCs w:val="22"/>
        </w:rPr>
        <w:t>.20</w:t>
      </w:r>
      <w:r w:rsidR="009B2F81">
        <w:rPr>
          <w:rFonts w:ascii="Calibri" w:hAnsi="Calibri"/>
          <w:sz w:val="22"/>
          <w:szCs w:val="22"/>
        </w:rPr>
        <w:t>22</w:t>
      </w:r>
      <w:r w:rsidR="002D0F82" w:rsidRPr="006D62C6">
        <w:rPr>
          <w:rFonts w:ascii="Calibri" w:hAnsi="Calibri"/>
          <w:sz w:val="22"/>
          <w:szCs w:val="22"/>
        </w:rPr>
        <w:t>r.</w:t>
      </w:r>
    </w:p>
    <w:p w14:paraId="7789E487" w14:textId="77777777" w:rsidR="00DF2C2E" w:rsidRPr="006D62C6" w:rsidRDefault="00DF2C2E">
      <w:pPr>
        <w:rPr>
          <w:rFonts w:ascii="Calibri" w:hAnsi="Calibri"/>
          <w:b/>
          <w:sz w:val="22"/>
          <w:szCs w:val="22"/>
        </w:rPr>
      </w:pPr>
    </w:p>
    <w:p w14:paraId="04C920A9" w14:textId="77777777" w:rsidR="00A122E1" w:rsidRDefault="00A122E1">
      <w:pPr>
        <w:rPr>
          <w:rFonts w:ascii="Calibri" w:hAnsi="Calibri"/>
          <w:b/>
          <w:sz w:val="22"/>
          <w:szCs w:val="22"/>
        </w:rPr>
      </w:pPr>
    </w:p>
    <w:p w14:paraId="32F6B795" w14:textId="77777777" w:rsidR="00A122E1" w:rsidRDefault="00A122E1">
      <w:pPr>
        <w:rPr>
          <w:rFonts w:ascii="Calibri" w:hAnsi="Calibri"/>
          <w:b/>
          <w:sz w:val="22"/>
          <w:szCs w:val="22"/>
        </w:rPr>
      </w:pPr>
    </w:p>
    <w:p w14:paraId="00110C54" w14:textId="692701AF" w:rsidR="007B6BB2" w:rsidRPr="006D62C6" w:rsidRDefault="00190AFF">
      <w:pPr>
        <w:rPr>
          <w:rFonts w:ascii="Calibri" w:hAnsi="Calibri"/>
          <w:b/>
          <w:sz w:val="22"/>
          <w:szCs w:val="22"/>
        </w:rPr>
      </w:pPr>
      <w:r w:rsidRPr="006D62C6">
        <w:rPr>
          <w:rFonts w:ascii="Calibri" w:hAnsi="Calibri"/>
          <w:b/>
          <w:sz w:val="22"/>
          <w:szCs w:val="22"/>
        </w:rPr>
        <w:t>UG.ZP.271.</w:t>
      </w:r>
      <w:r w:rsidR="003C3D8D">
        <w:rPr>
          <w:rFonts w:ascii="Calibri" w:hAnsi="Calibri"/>
          <w:b/>
          <w:sz w:val="22"/>
          <w:szCs w:val="22"/>
        </w:rPr>
        <w:t>2</w:t>
      </w:r>
      <w:r w:rsidR="008F2983" w:rsidRPr="006D62C6">
        <w:rPr>
          <w:rFonts w:ascii="Calibri" w:hAnsi="Calibri"/>
          <w:b/>
          <w:sz w:val="22"/>
          <w:szCs w:val="22"/>
        </w:rPr>
        <w:t>.20</w:t>
      </w:r>
      <w:r w:rsidR="00F57B9F">
        <w:rPr>
          <w:rFonts w:ascii="Calibri" w:hAnsi="Calibri"/>
          <w:b/>
          <w:sz w:val="22"/>
          <w:szCs w:val="22"/>
        </w:rPr>
        <w:t>2</w:t>
      </w:r>
      <w:r w:rsidR="00773F0A">
        <w:rPr>
          <w:rFonts w:ascii="Calibri" w:hAnsi="Calibri"/>
          <w:b/>
          <w:sz w:val="22"/>
          <w:szCs w:val="22"/>
        </w:rPr>
        <w:t>2</w:t>
      </w:r>
    </w:p>
    <w:p w14:paraId="29129A9B" w14:textId="77777777" w:rsidR="007B6BB2" w:rsidRPr="006D62C6" w:rsidRDefault="007B6BB2">
      <w:pPr>
        <w:rPr>
          <w:rFonts w:ascii="Calibri" w:hAnsi="Calibri"/>
          <w:b/>
          <w:sz w:val="22"/>
          <w:szCs w:val="22"/>
        </w:rPr>
      </w:pPr>
    </w:p>
    <w:p w14:paraId="2EB89590" w14:textId="77777777" w:rsidR="005B4623" w:rsidRPr="006D62C6" w:rsidRDefault="005B4623">
      <w:pPr>
        <w:rPr>
          <w:rFonts w:ascii="Calibri" w:hAnsi="Calibri"/>
          <w:b/>
          <w:sz w:val="22"/>
          <w:szCs w:val="22"/>
        </w:rPr>
      </w:pPr>
    </w:p>
    <w:p w14:paraId="7A4E7333" w14:textId="77777777" w:rsidR="007B6BB2" w:rsidRPr="006D62C6" w:rsidRDefault="007B6BB2">
      <w:pPr>
        <w:rPr>
          <w:rFonts w:ascii="Calibri" w:hAnsi="Calibri"/>
          <w:b/>
          <w:sz w:val="22"/>
          <w:szCs w:val="22"/>
        </w:rPr>
      </w:pPr>
    </w:p>
    <w:p w14:paraId="2EA66D14" w14:textId="7A517A6D" w:rsidR="007B6BB2" w:rsidRPr="006D62C6" w:rsidRDefault="00773F0A" w:rsidP="007B6BB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ZAWIADOMIENIE</w:t>
      </w:r>
    </w:p>
    <w:p w14:paraId="41B3745A" w14:textId="77777777" w:rsidR="007B6BB2" w:rsidRPr="006D62C6" w:rsidRDefault="007B6BB2" w:rsidP="00DC278A">
      <w:pPr>
        <w:spacing w:line="360" w:lineRule="auto"/>
        <w:rPr>
          <w:rFonts w:ascii="Calibri" w:hAnsi="Calibri"/>
          <w:sz w:val="22"/>
          <w:szCs w:val="22"/>
        </w:rPr>
      </w:pPr>
    </w:p>
    <w:p w14:paraId="05054194" w14:textId="38C4415F" w:rsidR="00773F0A" w:rsidRDefault="00773F0A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</w:t>
      </w:r>
      <w:r w:rsidRPr="00A122E1">
        <w:rPr>
          <w:rFonts w:ascii="Calibri" w:hAnsi="Calibri"/>
          <w:b/>
          <w:sz w:val="22"/>
          <w:szCs w:val="22"/>
        </w:rPr>
        <w:t>Gmina Brzeżno</w:t>
      </w:r>
      <w:r>
        <w:rPr>
          <w:rFonts w:ascii="Calibri" w:hAnsi="Calibri"/>
          <w:sz w:val="22"/>
          <w:szCs w:val="22"/>
        </w:rPr>
        <w:t xml:space="preserve"> reprezentowana przez Pana Sławomira </w:t>
      </w:r>
      <w:proofErr w:type="spellStart"/>
      <w:r>
        <w:rPr>
          <w:rFonts w:ascii="Calibri" w:hAnsi="Calibri"/>
          <w:sz w:val="22"/>
          <w:szCs w:val="22"/>
        </w:rPr>
        <w:t>Koruc</w:t>
      </w:r>
      <w:proofErr w:type="spellEnd"/>
      <w:r>
        <w:rPr>
          <w:rFonts w:ascii="Calibri" w:hAnsi="Calibri"/>
          <w:sz w:val="22"/>
          <w:szCs w:val="22"/>
        </w:rPr>
        <w:t xml:space="preserve"> – Wójta Gminy Brzeżno, Brzeżno 50, 78-316 Brzeżno zawiadamia, że </w:t>
      </w:r>
      <w:r w:rsidRPr="00773F0A">
        <w:rPr>
          <w:rFonts w:ascii="Calibri" w:hAnsi="Calibri"/>
          <w:sz w:val="22"/>
          <w:szCs w:val="22"/>
        </w:rPr>
        <w:t>postępowanie o udzie</w:t>
      </w:r>
      <w:r>
        <w:rPr>
          <w:rFonts w:ascii="Calibri" w:hAnsi="Calibri"/>
          <w:sz w:val="22"/>
          <w:szCs w:val="22"/>
        </w:rPr>
        <w:t>lenie zamówienia publicznego na</w:t>
      </w:r>
      <w:r w:rsidRPr="00773F0A">
        <w:rPr>
          <w:rFonts w:ascii="Calibri" w:hAnsi="Calibri"/>
          <w:sz w:val="22"/>
          <w:szCs w:val="22"/>
        </w:rPr>
        <w:t>:</w:t>
      </w:r>
    </w:p>
    <w:p w14:paraId="0C53A58B" w14:textId="77777777" w:rsidR="003C3D8D" w:rsidRDefault="00773F0A" w:rsidP="00A122E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„</w:t>
      </w:r>
      <w:r w:rsidR="003C3D8D" w:rsidRPr="003C3D8D">
        <w:rPr>
          <w:rFonts w:ascii="Calibri" w:hAnsi="Calibri"/>
          <w:b/>
          <w:sz w:val="22"/>
          <w:szCs w:val="22"/>
        </w:rPr>
        <w:t xml:space="preserve">Budowa drogi pieszo-rowerowej wraz z infrastrukturą rekreacyjno-sportową </w:t>
      </w:r>
    </w:p>
    <w:p w14:paraId="531637D5" w14:textId="0AF700F7" w:rsidR="00773F0A" w:rsidRDefault="007A7D6D" w:rsidP="00A122E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miejscowości Brzeżno, gm.</w:t>
      </w:r>
      <w:r w:rsidR="003C3D8D" w:rsidRPr="003C3D8D">
        <w:rPr>
          <w:rFonts w:ascii="Calibri" w:hAnsi="Calibri"/>
          <w:b/>
          <w:sz w:val="22"/>
          <w:szCs w:val="22"/>
        </w:rPr>
        <w:t xml:space="preserve"> Brzeżno</w:t>
      </w:r>
      <w:r w:rsidR="00773F0A">
        <w:rPr>
          <w:rFonts w:ascii="Calibri" w:hAnsi="Calibri"/>
          <w:b/>
          <w:sz w:val="22"/>
          <w:szCs w:val="22"/>
        </w:rPr>
        <w:t>”</w:t>
      </w:r>
    </w:p>
    <w:p w14:paraId="7AE1CEE0" w14:textId="77777777" w:rsidR="003C3D8D" w:rsidRDefault="003C3D8D" w:rsidP="00A122E1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p w14:paraId="6DF3193F" w14:textId="184F9E13" w:rsidR="00773F0A" w:rsidRDefault="00773F0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opublikowano w Biuletynie Zamówień Publicznych (BZP) Nr </w:t>
      </w:r>
      <w:r w:rsidR="009460B7">
        <w:rPr>
          <w:rFonts w:ascii="Calibri" w:hAnsi="Calibri"/>
          <w:b/>
          <w:sz w:val="22"/>
          <w:szCs w:val="22"/>
        </w:rPr>
        <w:t xml:space="preserve">2022/BZP </w:t>
      </w:r>
      <w:r w:rsidR="00A32094">
        <w:rPr>
          <w:rFonts w:ascii="Calibri" w:hAnsi="Calibri"/>
          <w:b/>
          <w:sz w:val="22"/>
          <w:szCs w:val="22"/>
        </w:rPr>
        <w:t>00100761/01</w:t>
      </w:r>
      <w:r w:rsidR="003C3D8D">
        <w:rPr>
          <w:rFonts w:ascii="Calibri" w:hAnsi="Calibri"/>
          <w:b/>
          <w:sz w:val="22"/>
          <w:szCs w:val="22"/>
        </w:rPr>
        <w:t xml:space="preserve"> z dnia 28.03</w:t>
      </w:r>
      <w:r w:rsidRPr="00A122E1">
        <w:rPr>
          <w:rFonts w:ascii="Calibri" w:hAnsi="Calibri"/>
          <w:b/>
          <w:sz w:val="22"/>
          <w:szCs w:val="22"/>
        </w:rPr>
        <w:t>.2022r.</w:t>
      </w:r>
      <w:r>
        <w:rPr>
          <w:rFonts w:ascii="Calibri" w:hAnsi="Calibri"/>
          <w:sz w:val="22"/>
          <w:szCs w:val="22"/>
        </w:rPr>
        <w:t>, które zostało zarejestrowane na Platformie pod adresem:</w:t>
      </w:r>
    </w:p>
    <w:p w14:paraId="6E767415" w14:textId="77777777" w:rsidR="00A122E1" w:rsidRPr="00A122E1" w:rsidRDefault="00A122E1" w:rsidP="00A122E1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p w14:paraId="755FE7C3" w14:textId="0CE5F836" w:rsidR="00773F0A" w:rsidRPr="00773F0A" w:rsidRDefault="00DE4EF7" w:rsidP="00A122E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773F0A" w:rsidRPr="00773F0A">
          <w:rPr>
            <w:rStyle w:val="Hipercze"/>
            <w:rFonts w:ascii="Calibri" w:hAnsi="Calibri"/>
            <w:b/>
            <w:sz w:val="22"/>
            <w:szCs w:val="22"/>
          </w:rPr>
          <w:t>https://miniportal.uzp.gov.pl/</w:t>
        </w:r>
      </w:hyperlink>
    </w:p>
    <w:p w14:paraId="096B3182" w14:textId="2B3795A9" w:rsidR="00773F0A" w:rsidRPr="00A32094" w:rsidRDefault="009460B7" w:rsidP="00A122E1">
      <w:pPr>
        <w:spacing w:line="360" w:lineRule="auto"/>
        <w:jc w:val="center"/>
        <w:rPr>
          <w:rFonts w:ascii="Calibri" w:hAnsi="Calibri"/>
          <w:b/>
          <w:sz w:val="28"/>
          <w:szCs w:val="28"/>
          <w:lang w:val="en-US"/>
        </w:rPr>
      </w:pPr>
      <w:r w:rsidRPr="00A32094">
        <w:rPr>
          <w:rFonts w:ascii="Calibri" w:hAnsi="Calibri"/>
          <w:b/>
          <w:sz w:val="28"/>
          <w:szCs w:val="28"/>
          <w:lang w:val="en-US"/>
        </w:rPr>
        <w:t xml:space="preserve">ID: </w:t>
      </w:r>
      <w:r w:rsidR="00A32094" w:rsidRPr="00A32094">
        <w:rPr>
          <w:rFonts w:ascii="Calibri" w:hAnsi="Calibri"/>
          <w:b/>
          <w:sz w:val="28"/>
          <w:szCs w:val="28"/>
          <w:lang w:val="en-US"/>
        </w:rPr>
        <w:t>b40e7d41-4e0b-45d7-9de8-3b8f950d0abb</w:t>
      </w:r>
    </w:p>
    <w:p w14:paraId="32046A80" w14:textId="77777777" w:rsidR="00A122E1" w:rsidRPr="00A32094" w:rsidRDefault="00A122E1" w:rsidP="00A122E1">
      <w:pPr>
        <w:spacing w:line="360" w:lineRule="auto"/>
        <w:jc w:val="both"/>
        <w:rPr>
          <w:rFonts w:ascii="Calibri" w:hAnsi="Calibri"/>
          <w:sz w:val="10"/>
          <w:szCs w:val="10"/>
          <w:lang w:val="en-US"/>
        </w:rPr>
      </w:pPr>
    </w:p>
    <w:p w14:paraId="3BD11EA9" w14:textId="3CEE63B2" w:rsidR="00A122E1" w:rsidRDefault="00A122E1" w:rsidP="00A122E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Postępowanie jest oznaczone znakiem sprawy: </w:t>
      </w:r>
      <w:r>
        <w:rPr>
          <w:rFonts w:ascii="Calibri" w:hAnsi="Calibri"/>
          <w:b/>
          <w:sz w:val="22"/>
          <w:szCs w:val="22"/>
        </w:rPr>
        <w:t>UG.ZP.271.</w:t>
      </w:r>
      <w:r w:rsidR="003C3D8D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>.2022</w:t>
      </w:r>
    </w:p>
    <w:p w14:paraId="515043B0" w14:textId="77777777" w:rsidR="00A122E1" w:rsidRPr="00A122E1" w:rsidRDefault="00A122E1" w:rsidP="00A122E1">
      <w:pPr>
        <w:spacing w:line="360" w:lineRule="auto"/>
        <w:jc w:val="both"/>
        <w:rPr>
          <w:rFonts w:ascii="Calibri" w:hAnsi="Calibri"/>
          <w:b/>
          <w:sz w:val="10"/>
          <w:szCs w:val="10"/>
        </w:rPr>
      </w:pPr>
    </w:p>
    <w:p w14:paraId="119EF36C" w14:textId="2D4A44F8" w:rsidR="00A122E1" w:rsidRDefault="00A122E1" w:rsidP="00A122E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Termin składania ofert: </w:t>
      </w:r>
      <w:r w:rsidRPr="00A122E1">
        <w:rPr>
          <w:rFonts w:ascii="Calibri" w:hAnsi="Calibri"/>
          <w:b/>
          <w:sz w:val="22"/>
          <w:szCs w:val="22"/>
        </w:rPr>
        <w:t xml:space="preserve">do dnia </w:t>
      </w:r>
      <w:r w:rsidR="003C3D8D">
        <w:rPr>
          <w:rFonts w:ascii="Calibri" w:hAnsi="Calibri"/>
          <w:b/>
          <w:sz w:val="22"/>
          <w:szCs w:val="22"/>
        </w:rPr>
        <w:t>12.04</w:t>
      </w:r>
      <w:r w:rsidR="009B2F81">
        <w:rPr>
          <w:rFonts w:ascii="Calibri" w:hAnsi="Calibri"/>
          <w:b/>
          <w:sz w:val="22"/>
          <w:szCs w:val="22"/>
        </w:rPr>
        <w:t>.</w:t>
      </w:r>
      <w:r w:rsidRPr="00A122E1">
        <w:rPr>
          <w:rFonts w:ascii="Calibri" w:hAnsi="Calibri"/>
          <w:b/>
          <w:sz w:val="22"/>
          <w:szCs w:val="22"/>
        </w:rPr>
        <w:t>2022r. do godz. 10:00</w:t>
      </w:r>
    </w:p>
    <w:p w14:paraId="24C8E44F" w14:textId="77777777" w:rsidR="00BC16DA" w:rsidRPr="00BC16DA" w:rsidRDefault="00BC16DA" w:rsidP="00A122E1">
      <w:pPr>
        <w:spacing w:line="360" w:lineRule="auto"/>
        <w:jc w:val="both"/>
        <w:rPr>
          <w:rFonts w:ascii="Calibri" w:hAnsi="Calibri"/>
          <w:b/>
          <w:sz w:val="10"/>
          <w:szCs w:val="10"/>
        </w:rPr>
      </w:pPr>
    </w:p>
    <w:p w14:paraId="49EB685D" w14:textId="5E23F856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Bezpośrednia strona internetowa prowadzonego postępowania:</w:t>
      </w:r>
    </w:p>
    <w:bookmarkStart w:id="0" w:name="_GoBack"/>
    <w:p w14:paraId="004C7B83" w14:textId="3E0C0084" w:rsidR="00A32094" w:rsidRDefault="00A32094" w:rsidP="009460B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/>
      </w:r>
      <w:r>
        <w:rPr>
          <w:rFonts w:ascii="Calibri" w:hAnsi="Calibri"/>
          <w:b/>
          <w:sz w:val="22"/>
          <w:szCs w:val="22"/>
        </w:rPr>
        <w:instrText xml:space="preserve"> HYPERLINK "</w:instrText>
      </w:r>
      <w:r w:rsidRPr="00A32094">
        <w:rPr>
          <w:rFonts w:ascii="Calibri" w:hAnsi="Calibri"/>
          <w:b/>
          <w:sz w:val="22"/>
          <w:szCs w:val="22"/>
        </w:rPr>
        <w:instrText>https://miniportal.uzp.gov.pl/Postepowania/b40e7d41-4e0b-45d7-9de8-3b8f950d0abb</w:instrText>
      </w:r>
      <w:r>
        <w:rPr>
          <w:rFonts w:ascii="Calibri" w:hAnsi="Calibri"/>
          <w:b/>
          <w:sz w:val="22"/>
          <w:szCs w:val="22"/>
        </w:rPr>
        <w:instrText xml:space="preserve">" </w:instrText>
      </w:r>
      <w:r>
        <w:rPr>
          <w:rFonts w:ascii="Calibri" w:hAnsi="Calibri"/>
          <w:b/>
          <w:sz w:val="22"/>
          <w:szCs w:val="22"/>
        </w:rPr>
        <w:fldChar w:fldCharType="separate"/>
      </w:r>
      <w:r w:rsidRPr="00C03D25">
        <w:rPr>
          <w:rStyle w:val="Hipercze"/>
          <w:rFonts w:ascii="Calibri" w:hAnsi="Calibri"/>
          <w:b/>
          <w:sz w:val="22"/>
          <w:szCs w:val="22"/>
        </w:rPr>
        <w:t>https://miniportal.uzp.gov.pl/Postepowania/b40e7d41-4e0b-45d7-9de8-3b8f950d0abb</w:t>
      </w:r>
      <w:r>
        <w:rPr>
          <w:rFonts w:ascii="Calibri" w:hAnsi="Calibri"/>
          <w:b/>
          <w:sz w:val="22"/>
          <w:szCs w:val="22"/>
        </w:rPr>
        <w:fldChar w:fldCharType="end"/>
      </w:r>
    </w:p>
    <w:bookmarkEnd w:id="0"/>
    <w:p w14:paraId="140C4687" w14:textId="77777777" w:rsidR="00D55F89" w:rsidRPr="00BC16DA" w:rsidRDefault="00D55F89" w:rsidP="009460B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0F418CBC" w14:textId="77777777" w:rsidR="00A122E1" w:rsidRDefault="00A122E1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</w:p>
    <w:p w14:paraId="60C0BAF2" w14:textId="77777777" w:rsidR="00A122E1" w:rsidRDefault="00A122E1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</w:p>
    <w:p w14:paraId="5CD0CE06" w14:textId="33B00A7B" w:rsidR="00A122E1" w:rsidRDefault="00A122E1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Wójt Gminy Brzeżno</w:t>
      </w:r>
    </w:p>
    <w:p w14:paraId="56486DFB" w14:textId="53F8389D" w:rsidR="00A122E1" w:rsidRDefault="00A122E1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Sławomir </w:t>
      </w:r>
      <w:proofErr w:type="spellStart"/>
      <w:r>
        <w:rPr>
          <w:rFonts w:ascii="Calibri" w:hAnsi="Calibri"/>
          <w:sz w:val="22"/>
          <w:szCs w:val="22"/>
        </w:rPr>
        <w:t>Koruc</w:t>
      </w:r>
      <w:proofErr w:type="spellEnd"/>
    </w:p>
    <w:p w14:paraId="08EBBECB" w14:textId="77777777" w:rsidR="00A122E1" w:rsidRDefault="00A122E1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70339AD" w14:textId="77777777" w:rsidR="00A122E1" w:rsidRDefault="00A122E1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4FAD60F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5F2B69F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B54BBF2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CBADFA5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822A7A4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4860B3B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569A94E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24F48E8" w14:textId="4607EB13" w:rsidR="00A122E1" w:rsidRPr="00D55F89" w:rsidRDefault="00A122E1" w:rsidP="00A122E1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D55F89">
        <w:rPr>
          <w:rFonts w:ascii="Calibri" w:hAnsi="Calibri"/>
          <w:b/>
          <w:sz w:val="28"/>
          <w:szCs w:val="28"/>
        </w:rPr>
        <w:t xml:space="preserve">Jak się dostać do postępowania i dokumentów </w:t>
      </w:r>
      <w:proofErr w:type="spellStart"/>
      <w:r w:rsidRPr="00D55F89">
        <w:rPr>
          <w:rFonts w:ascii="Calibri" w:hAnsi="Calibri"/>
          <w:b/>
          <w:sz w:val="28"/>
          <w:szCs w:val="28"/>
        </w:rPr>
        <w:t>miniPortal</w:t>
      </w:r>
      <w:proofErr w:type="spellEnd"/>
      <w:r w:rsidRPr="00D55F89">
        <w:rPr>
          <w:rFonts w:ascii="Calibri" w:hAnsi="Calibri"/>
          <w:b/>
          <w:sz w:val="28"/>
          <w:szCs w:val="28"/>
        </w:rPr>
        <w:t>:</w:t>
      </w:r>
    </w:p>
    <w:p w14:paraId="66ACF1CD" w14:textId="35681535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Wejść na stronę UZP</w:t>
      </w:r>
      <w:r w:rsidRPr="00A122E1">
        <w:rPr>
          <w:rFonts w:ascii="Calibri" w:hAnsi="Calibri"/>
          <w:sz w:val="22"/>
          <w:szCs w:val="22"/>
        </w:rPr>
        <w:t xml:space="preserve">: </w:t>
      </w:r>
      <w:hyperlink r:id="rId9" w:history="1">
        <w:r w:rsidRPr="00C8741F">
          <w:rPr>
            <w:rStyle w:val="Hipercze"/>
            <w:rFonts w:ascii="Calibri" w:hAnsi="Calibri"/>
            <w:sz w:val="22"/>
            <w:szCs w:val="22"/>
          </w:rPr>
          <w:t>www.uzp.gov.pl</w:t>
        </w:r>
      </w:hyperlink>
    </w:p>
    <w:p w14:paraId="13C539B1" w14:textId="220FD201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122E1">
        <w:rPr>
          <w:rFonts w:ascii="Calibri" w:hAnsi="Calibri"/>
          <w:sz w:val="22"/>
          <w:szCs w:val="22"/>
        </w:rPr>
        <w:t>Z zakładki na stronie głównej wybrać : E-</w:t>
      </w:r>
      <w:proofErr w:type="spellStart"/>
      <w:r w:rsidRPr="00A122E1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amowienia</w:t>
      </w:r>
      <w:proofErr w:type="spellEnd"/>
      <w:r>
        <w:rPr>
          <w:rFonts w:ascii="Calibri" w:hAnsi="Calibri"/>
          <w:sz w:val="22"/>
          <w:szCs w:val="22"/>
        </w:rPr>
        <w:t xml:space="preserve">, a w niej wybrać </w:t>
      </w:r>
      <w:proofErr w:type="spellStart"/>
      <w:r>
        <w:rPr>
          <w:rFonts w:ascii="Calibri" w:hAnsi="Calibri"/>
          <w:sz w:val="22"/>
          <w:szCs w:val="22"/>
        </w:rPr>
        <w:t>miniP</w:t>
      </w:r>
      <w:r w:rsidRPr="00A122E1">
        <w:rPr>
          <w:rFonts w:ascii="Calibri" w:hAnsi="Calibri"/>
          <w:sz w:val="22"/>
          <w:szCs w:val="22"/>
        </w:rPr>
        <w:t>ortal</w:t>
      </w:r>
      <w:proofErr w:type="spellEnd"/>
    </w:p>
    <w:p w14:paraId="1042E437" w14:textId="25C114EA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122E1">
        <w:rPr>
          <w:rFonts w:ascii="Calibri" w:hAnsi="Calibri"/>
          <w:sz w:val="22"/>
          <w:szCs w:val="22"/>
        </w:rPr>
        <w:t>Przewinąć stronę d</w:t>
      </w:r>
      <w:r w:rsidR="00BC16DA">
        <w:rPr>
          <w:rFonts w:ascii="Calibri" w:hAnsi="Calibri"/>
          <w:sz w:val="22"/>
          <w:szCs w:val="22"/>
        </w:rPr>
        <w:t xml:space="preserve">o samego dołu i kliknąć na </w:t>
      </w:r>
      <w:proofErr w:type="spellStart"/>
      <w:r w:rsidR="00BC16DA">
        <w:rPr>
          <w:rFonts w:ascii="Calibri" w:hAnsi="Calibri"/>
          <w:sz w:val="22"/>
          <w:szCs w:val="22"/>
        </w:rPr>
        <w:t>miniP</w:t>
      </w:r>
      <w:r w:rsidRPr="00A122E1">
        <w:rPr>
          <w:rFonts w:ascii="Calibri" w:hAnsi="Calibri"/>
          <w:sz w:val="22"/>
          <w:szCs w:val="22"/>
        </w:rPr>
        <w:t>ortal</w:t>
      </w:r>
      <w:proofErr w:type="spellEnd"/>
    </w:p>
    <w:p w14:paraId="7139CC32" w14:textId="5C76DC23" w:rsidR="00A122E1" w:rsidRDefault="00BC16DA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Wybrać </w:t>
      </w:r>
      <w:proofErr w:type="spellStart"/>
      <w:r>
        <w:rPr>
          <w:rFonts w:ascii="Calibri" w:hAnsi="Calibri"/>
          <w:sz w:val="22"/>
          <w:szCs w:val="22"/>
        </w:rPr>
        <w:t>miniP</w:t>
      </w:r>
      <w:r w:rsidR="00A122E1" w:rsidRPr="00BC16DA">
        <w:rPr>
          <w:rFonts w:ascii="Calibri" w:hAnsi="Calibri"/>
          <w:sz w:val="22"/>
          <w:szCs w:val="22"/>
        </w:rPr>
        <w:t>ortal</w:t>
      </w:r>
      <w:proofErr w:type="spellEnd"/>
      <w:r w:rsidR="00A122E1" w:rsidRPr="00BC16DA">
        <w:rPr>
          <w:rFonts w:ascii="Calibri" w:hAnsi="Calibri"/>
          <w:sz w:val="22"/>
          <w:szCs w:val="22"/>
        </w:rPr>
        <w:t xml:space="preserve"> „Dla Wykonawców”</w:t>
      </w:r>
    </w:p>
    <w:p w14:paraId="515B9F89" w14:textId="2AA287F0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Wybrać „Lista wszystkich postępowań”</w:t>
      </w:r>
    </w:p>
    <w:p w14:paraId="12D4B123" w14:textId="60FE92BA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W okienku w górnej części „Identyfikator” ( piąte od lewej strony ) postawić kursor i</w:t>
      </w:r>
      <w:r w:rsidR="00BC16DA">
        <w:rPr>
          <w:rFonts w:ascii="Calibri" w:hAnsi="Calibri"/>
          <w:sz w:val="22"/>
          <w:szCs w:val="22"/>
        </w:rPr>
        <w:t xml:space="preserve"> </w:t>
      </w:r>
      <w:r w:rsidRPr="00BC16DA">
        <w:rPr>
          <w:rFonts w:ascii="Calibri" w:hAnsi="Calibri"/>
          <w:sz w:val="22"/>
          <w:szCs w:val="22"/>
        </w:rPr>
        <w:t>wkleić podany powyżej identyfikator postępowania ID</w:t>
      </w:r>
    </w:p>
    <w:p w14:paraId="049C4D6E" w14:textId="3B826CC5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Za chwilę pokaże się postępowanie</w:t>
      </w:r>
    </w:p>
    <w:p w14:paraId="7B5333E6" w14:textId="15409E95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W prawym górnym rogu pod napisem Akcje jest symbol oka – kliknąć na oko</w:t>
      </w:r>
    </w:p>
    <w:p w14:paraId="529F4628" w14:textId="186919E5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Pokaże się całe postępowanie. Pobrać wszystkie d</w:t>
      </w:r>
      <w:r w:rsidR="00BC16DA">
        <w:rPr>
          <w:rFonts w:ascii="Calibri" w:hAnsi="Calibri"/>
          <w:sz w:val="22"/>
          <w:szCs w:val="22"/>
        </w:rPr>
        <w:t>okumenty i zapisać na swoim kom</w:t>
      </w:r>
      <w:r w:rsidRPr="00BC16DA">
        <w:rPr>
          <w:rFonts w:ascii="Calibri" w:hAnsi="Calibri"/>
          <w:sz w:val="22"/>
          <w:szCs w:val="22"/>
        </w:rPr>
        <w:t>puterze.</w:t>
      </w:r>
    </w:p>
    <w:p w14:paraId="31C88A13" w14:textId="4ECCFF0C" w:rsidR="00A122E1" w:rsidRPr="00BC16DA" w:rsidRDefault="00BC16DA" w:rsidP="00BC16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otworzeniu strony</w:t>
      </w:r>
      <w:r w:rsidRPr="00BC16DA">
        <w:rPr>
          <w:rFonts w:ascii="Calibri" w:hAnsi="Calibri"/>
          <w:sz w:val="22"/>
          <w:szCs w:val="22"/>
        </w:rPr>
        <w:t xml:space="preserve"> </w:t>
      </w:r>
      <w:proofErr w:type="spellStart"/>
      <w:r w:rsidRPr="00BC16DA">
        <w:rPr>
          <w:rFonts w:ascii="Calibri" w:hAnsi="Calibri"/>
          <w:sz w:val="22"/>
          <w:szCs w:val="22"/>
        </w:rPr>
        <w:t>miniPortalu</w:t>
      </w:r>
      <w:proofErr w:type="spellEnd"/>
      <w:r w:rsidRPr="00BC16DA">
        <w:rPr>
          <w:rFonts w:ascii="Calibri" w:hAnsi="Calibri"/>
          <w:sz w:val="22"/>
          <w:szCs w:val="22"/>
        </w:rPr>
        <w:t xml:space="preserve"> – w głównej zakładce (tło czarne) – pierwsza od prawej</w:t>
      </w:r>
      <w:r>
        <w:rPr>
          <w:rFonts w:ascii="Calibri" w:hAnsi="Calibri"/>
          <w:sz w:val="22"/>
          <w:szCs w:val="22"/>
        </w:rPr>
        <w:t xml:space="preserve"> strony</w:t>
      </w:r>
      <w:r w:rsidRPr="00BC16DA">
        <w:rPr>
          <w:rFonts w:ascii="Calibri" w:hAnsi="Calibri"/>
          <w:sz w:val="22"/>
          <w:szCs w:val="22"/>
        </w:rPr>
        <w:t xml:space="preserve"> pozycja „INSTRUKCJE” – proszę pobrać</w:t>
      </w:r>
      <w:r>
        <w:rPr>
          <w:rFonts w:ascii="Calibri" w:hAnsi="Calibri"/>
          <w:sz w:val="22"/>
          <w:szCs w:val="22"/>
        </w:rPr>
        <w:t xml:space="preserve"> w celu zapoznania się</w:t>
      </w:r>
    </w:p>
    <w:sectPr w:rsidR="00A122E1" w:rsidRPr="00BC16DA" w:rsidSect="008661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57BE6" w14:textId="77777777" w:rsidR="00DE4EF7" w:rsidRDefault="00DE4EF7" w:rsidP="00DC278A">
      <w:r>
        <w:separator/>
      </w:r>
    </w:p>
  </w:endnote>
  <w:endnote w:type="continuationSeparator" w:id="0">
    <w:p w14:paraId="4B9EB239" w14:textId="77777777" w:rsidR="00DE4EF7" w:rsidRDefault="00DE4EF7" w:rsidP="00DC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BADD1" w14:textId="77777777" w:rsidR="00391352" w:rsidRDefault="003913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0F8CB" w14:textId="77777777" w:rsidR="00DC278A" w:rsidRDefault="00DC278A">
    <w:pPr>
      <w:pStyle w:val="Stopka"/>
      <w:jc w:val="center"/>
    </w:pPr>
  </w:p>
  <w:p w14:paraId="32C54B9A" w14:textId="77777777" w:rsidR="00DC278A" w:rsidRDefault="00DC27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32799" w14:textId="77777777" w:rsidR="00391352" w:rsidRDefault="003913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0CDCB" w14:textId="77777777" w:rsidR="00DE4EF7" w:rsidRDefault="00DE4EF7" w:rsidP="00DC278A">
      <w:r>
        <w:separator/>
      </w:r>
    </w:p>
  </w:footnote>
  <w:footnote w:type="continuationSeparator" w:id="0">
    <w:p w14:paraId="4DE814E5" w14:textId="77777777" w:rsidR="00DE4EF7" w:rsidRDefault="00DE4EF7" w:rsidP="00DC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7D8B2" w14:textId="77777777" w:rsidR="00391352" w:rsidRDefault="003913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A4B60" w14:textId="77777777" w:rsidR="008F2983" w:rsidRDefault="008F29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97FE3" w14:textId="77777777" w:rsidR="00391352" w:rsidRDefault="003913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F7D"/>
    <w:multiLevelType w:val="hybridMultilevel"/>
    <w:tmpl w:val="556E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F7C91"/>
    <w:multiLevelType w:val="hybridMultilevel"/>
    <w:tmpl w:val="1234B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5C"/>
    <w:rsid w:val="000B75C5"/>
    <w:rsid w:val="00112766"/>
    <w:rsid w:val="0015587F"/>
    <w:rsid w:val="00190AFF"/>
    <w:rsid w:val="00191644"/>
    <w:rsid w:val="001958AF"/>
    <w:rsid w:val="001D4E5C"/>
    <w:rsid w:val="001F4E15"/>
    <w:rsid w:val="001F699A"/>
    <w:rsid w:val="00226603"/>
    <w:rsid w:val="002308AD"/>
    <w:rsid w:val="002354B2"/>
    <w:rsid w:val="002748C6"/>
    <w:rsid w:val="0028474E"/>
    <w:rsid w:val="002C4079"/>
    <w:rsid w:val="002C58EA"/>
    <w:rsid w:val="002D0F82"/>
    <w:rsid w:val="002F79CE"/>
    <w:rsid w:val="00373DCC"/>
    <w:rsid w:val="00391352"/>
    <w:rsid w:val="0039370F"/>
    <w:rsid w:val="003A4F27"/>
    <w:rsid w:val="003A73C6"/>
    <w:rsid w:val="003B5480"/>
    <w:rsid w:val="003C3D8D"/>
    <w:rsid w:val="0042580A"/>
    <w:rsid w:val="004754E9"/>
    <w:rsid w:val="004A2B11"/>
    <w:rsid w:val="004B205A"/>
    <w:rsid w:val="004D4647"/>
    <w:rsid w:val="00520614"/>
    <w:rsid w:val="0052639C"/>
    <w:rsid w:val="005978D5"/>
    <w:rsid w:val="005B4623"/>
    <w:rsid w:val="00632807"/>
    <w:rsid w:val="00677E07"/>
    <w:rsid w:val="00683D79"/>
    <w:rsid w:val="00690248"/>
    <w:rsid w:val="006D62C6"/>
    <w:rsid w:val="00711A53"/>
    <w:rsid w:val="00751CA6"/>
    <w:rsid w:val="00773F0A"/>
    <w:rsid w:val="00774CDC"/>
    <w:rsid w:val="007942C8"/>
    <w:rsid w:val="007A6FB5"/>
    <w:rsid w:val="007A7D6D"/>
    <w:rsid w:val="007B6BB2"/>
    <w:rsid w:val="00827467"/>
    <w:rsid w:val="00866128"/>
    <w:rsid w:val="008D32DD"/>
    <w:rsid w:val="008F2983"/>
    <w:rsid w:val="00935FDC"/>
    <w:rsid w:val="009460B7"/>
    <w:rsid w:val="009A1F66"/>
    <w:rsid w:val="009A79D5"/>
    <w:rsid w:val="009B2F81"/>
    <w:rsid w:val="009C2FFF"/>
    <w:rsid w:val="00A0381E"/>
    <w:rsid w:val="00A122E1"/>
    <w:rsid w:val="00A32094"/>
    <w:rsid w:val="00A41853"/>
    <w:rsid w:val="00A452A3"/>
    <w:rsid w:val="00A51CC0"/>
    <w:rsid w:val="00A84F98"/>
    <w:rsid w:val="00AE0BE8"/>
    <w:rsid w:val="00B75B21"/>
    <w:rsid w:val="00BC16DA"/>
    <w:rsid w:val="00BC3937"/>
    <w:rsid w:val="00C0467D"/>
    <w:rsid w:val="00C21985"/>
    <w:rsid w:val="00C41E75"/>
    <w:rsid w:val="00C554EB"/>
    <w:rsid w:val="00C72CAA"/>
    <w:rsid w:val="00CA6DBE"/>
    <w:rsid w:val="00CA77A6"/>
    <w:rsid w:val="00CE176A"/>
    <w:rsid w:val="00D173B4"/>
    <w:rsid w:val="00D273EF"/>
    <w:rsid w:val="00D5125C"/>
    <w:rsid w:val="00D55F89"/>
    <w:rsid w:val="00D727B7"/>
    <w:rsid w:val="00DC278A"/>
    <w:rsid w:val="00DD4E13"/>
    <w:rsid w:val="00DE043B"/>
    <w:rsid w:val="00DE4EF7"/>
    <w:rsid w:val="00DF2C2E"/>
    <w:rsid w:val="00E012CD"/>
    <w:rsid w:val="00E02D90"/>
    <w:rsid w:val="00E30F39"/>
    <w:rsid w:val="00E52CBB"/>
    <w:rsid w:val="00E70D84"/>
    <w:rsid w:val="00E92C08"/>
    <w:rsid w:val="00E9546A"/>
    <w:rsid w:val="00EA6B42"/>
    <w:rsid w:val="00EE0999"/>
    <w:rsid w:val="00F05D9A"/>
    <w:rsid w:val="00F41FB4"/>
    <w:rsid w:val="00F57B9F"/>
    <w:rsid w:val="00F74371"/>
    <w:rsid w:val="00F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C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2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78A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DC2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78A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4258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83"/>
    <w:rPr>
      <w:rFonts w:ascii="Tahoma" w:eastAsiaTheme="minorEastAsi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3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2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78A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DC2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78A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4258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83"/>
    <w:rPr>
      <w:rFonts w:ascii="Tahoma" w:eastAsiaTheme="minorEastAsi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zp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MNiescieronek</dc:creator>
  <cp:keywords/>
  <dc:description/>
  <cp:lastModifiedBy>MNiescieronek</cp:lastModifiedBy>
  <cp:revision>64</cp:revision>
  <cp:lastPrinted>2019-12-13T09:45:00Z</cp:lastPrinted>
  <dcterms:created xsi:type="dcterms:W3CDTF">2013-06-07T11:59:00Z</dcterms:created>
  <dcterms:modified xsi:type="dcterms:W3CDTF">2022-03-28T13:01:00Z</dcterms:modified>
</cp:coreProperties>
</file>