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3D" w:rsidRPr="001009A2" w:rsidRDefault="0080013D" w:rsidP="0080013D">
      <w:pPr>
        <w:keepNext/>
        <w:shd w:val="clear" w:color="auto" w:fill="EEECE1" w:themeFill="background2"/>
        <w:spacing w:after="120" w:line="240" w:lineRule="auto"/>
        <w:jc w:val="center"/>
        <w:outlineLvl w:val="0"/>
        <w:rPr>
          <w:rFonts w:ascii="Palatino Linotype" w:eastAsia="Times New Roman" w:hAnsi="Palatino Linotype"/>
          <w:b/>
          <w:bCs/>
          <w:sz w:val="28"/>
          <w:szCs w:val="28"/>
          <w:lang w:eastAsia="pl-PL"/>
        </w:rPr>
      </w:pPr>
      <w:r w:rsidRPr="001009A2">
        <w:rPr>
          <w:rFonts w:ascii="Palatino Linotype" w:eastAsia="Times New Roman" w:hAnsi="Palatino Linotype"/>
          <w:b/>
          <w:bCs/>
          <w:sz w:val="28"/>
          <w:szCs w:val="28"/>
          <w:lang w:eastAsia="pl-PL"/>
        </w:rPr>
        <w:t>O B W I E S Z C Z E N I E</w:t>
      </w:r>
    </w:p>
    <w:p w:rsidR="001009A2" w:rsidRDefault="001009A2" w:rsidP="0080013D">
      <w:pPr>
        <w:spacing w:after="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</w:p>
    <w:p w:rsidR="003A3BDC" w:rsidRPr="00D144CB" w:rsidRDefault="003A3BDC" w:rsidP="0080013D">
      <w:pPr>
        <w:spacing w:after="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</w:p>
    <w:p w:rsidR="001009A2" w:rsidRPr="00D144CB" w:rsidRDefault="00D06B0D" w:rsidP="001009A2">
      <w:pPr>
        <w:spacing w:after="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I</w:t>
      </w:r>
      <w:r w:rsidR="001009A2"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nformuję, że w dniu </w:t>
      </w:r>
      <w:r w:rsidR="00E64A51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7</w:t>
      </w:r>
      <w:r w:rsidR="00FF4D23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 </w:t>
      </w:r>
      <w:r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lutego</w:t>
      </w:r>
      <w:r w:rsidR="001009A2"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 202</w:t>
      </w:r>
      <w:r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4</w:t>
      </w:r>
      <w:r w:rsidR="001009A2"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 r. o godz. 1</w:t>
      </w:r>
      <w:r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5</w:t>
      </w:r>
      <w:r>
        <w:rPr>
          <w:rFonts w:ascii="Palatino Linotype" w:eastAsia="Times New Roman" w:hAnsi="Palatino Linotype" w:cs="Calibri"/>
          <w:b/>
          <w:bCs/>
          <w:sz w:val="28"/>
          <w:szCs w:val="28"/>
          <w:vertAlign w:val="superscript"/>
          <w:lang w:eastAsia="pl-PL"/>
        </w:rPr>
        <w:t>0</w:t>
      </w:r>
      <w:r w:rsidR="00ED6F09">
        <w:rPr>
          <w:rFonts w:ascii="Palatino Linotype" w:eastAsia="Times New Roman" w:hAnsi="Palatino Linotype" w:cs="Calibri"/>
          <w:b/>
          <w:bCs/>
          <w:sz w:val="28"/>
          <w:szCs w:val="28"/>
          <w:vertAlign w:val="superscript"/>
          <w:lang w:eastAsia="pl-PL"/>
        </w:rPr>
        <w:t>0</w:t>
      </w:r>
      <w:r w:rsidR="001009A2" w:rsidRPr="00D144CB">
        <w:rPr>
          <w:rFonts w:ascii="Palatino Linotype" w:eastAsia="Times New Roman" w:hAnsi="Palatino Linotype" w:cs="Calibri"/>
          <w:b/>
          <w:bCs/>
          <w:sz w:val="28"/>
          <w:szCs w:val="28"/>
          <w:vertAlign w:val="superscript"/>
          <w:lang w:eastAsia="pl-PL"/>
        </w:rPr>
        <w:t xml:space="preserve"> </w:t>
      </w:r>
      <w:r w:rsidR="001009A2"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odbędzie się </w:t>
      </w:r>
    </w:p>
    <w:p w:rsidR="001009A2" w:rsidRPr="00D144CB" w:rsidRDefault="002B44CC" w:rsidP="001009A2">
      <w:pPr>
        <w:spacing w:after="12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>L</w:t>
      </w:r>
      <w:r w:rsidR="00D06B0D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>V</w:t>
      </w:r>
      <w:r w:rsidR="00333D84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 xml:space="preserve"> Sesja Rady Gminy Brzeżno</w:t>
      </w:r>
      <w:r w:rsidR="00D144CB" w:rsidRPr="00D144CB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 xml:space="preserve"> </w:t>
      </w:r>
      <w:r w:rsidR="00D144CB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>(</w:t>
      </w:r>
      <w:r w:rsidR="001009A2"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Sesja Nadzwyczajna</w:t>
      </w:r>
      <w:r w:rsid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)</w:t>
      </w:r>
      <w:r w:rsidR="001009A2"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 </w:t>
      </w:r>
    </w:p>
    <w:p w:rsidR="0080013D" w:rsidRDefault="001009A2" w:rsidP="00FF4D23">
      <w:pPr>
        <w:spacing w:after="360" w:line="276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 w:rsidRPr="001009A2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Sesja odbędzie się w Gminnym Centrum Kultury w Brzeżnie</w:t>
      </w:r>
    </w:p>
    <w:p w:rsidR="003A3BDC" w:rsidRPr="00FF4D23" w:rsidRDefault="003A3BDC" w:rsidP="00FF4D23">
      <w:pPr>
        <w:spacing w:after="360" w:line="276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</w:p>
    <w:p w:rsidR="0080013D" w:rsidRPr="003A3BDC" w:rsidRDefault="0080013D" w:rsidP="0080013D">
      <w:pPr>
        <w:spacing w:after="0" w:line="360" w:lineRule="auto"/>
        <w:contextualSpacing/>
        <w:jc w:val="both"/>
        <w:rPr>
          <w:rFonts w:ascii="Palatino Linotype" w:eastAsiaTheme="minorHAnsi" w:hAnsi="Palatino Linotype" w:cstheme="minorHAnsi"/>
          <w:b/>
          <w:i/>
          <w:sz w:val="26"/>
          <w:szCs w:val="26"/>
        </w:rPr>
      </w:pPr>
      <w:r w:rsidRPr="004C473F">
        <w:rPr>
          <w:rFonts w:ascii="Palatino Linotype" w:eastAsiaTheme="minorHAnsi" w:hAnsi="Palatino Linotype" w:cstheme="minorHAnsi"/>
          <w:b/>
          <w:i/>
          <w:sz w:val="24"/>
          <w:szCs w:val="24"/>
        </w:rPr>
        <w:t xml:space="preserve">1. </w:t>
      </w:r>
      <w:r w:rsidRPr="003A3BDC">
        <w:rPr>
          <w:rFonts w:ascii="Palatino Linotype" w:eastAsiaTheme="minorHAnsi" w:hAnsi="Palatino Linotype" w:cstheme="minorHAnsi"/>
          <w:b/>
          <w:i/>
          <w:sz w:val="26"/>
          <w:szCs w:val="26"/>
        </w:rPr>
        <w:t>Otwarcie sesji nadzwyczajnej Rady Gminy VIII kadencji – stwierdzenie</w:t>
      </w:r>
      <w:r w:rsidR="00333D84" w:rsidRPr="003A3BDC">
        <w:rPr>
          <w:rFonts w:ascii="Palatino Linotype" w:eastAsiaTheme="minorHAnsi" w:hAnsi="Palatino Linotype" w:cstheme="minorHAnsi"/>
          <w:b/>
          <w:i/>
          <w:sz w:val="26"/>
          <w:szCs w:val="26"/>
        </w:rPr>
        <w:t xml:space="preserve"> </w:t>
      </w:r>
      <w:r w:rsidRPr="003A3BDC">
        <w:rPr>
          <w:rFonts w:ascii="Palatino Linotype" w:eastAsiaTheme="minorHAnsi" w:hAnsi="Palatino Linotype" w:cstheme="minorHAnsi"/>
          <w:b/>
          <w:i/>
          <w:sz w:val="26"/>
          <w:szCs w:val="26"/>
        </w:rPr>
        <w:t>quorum.</w:t>
      </w:r>
    </w:p>
    <w:p w:rsidR="0080013D" w:rsidRPr="003A3BDC" w:rsidRDefault="0080013D" w:rsidP="0080013D">
      <w:pPr>
        <w:spacing w:after="0" w:line="360" w:lineRule="auto"/>
        <w:contextualSpacing/>
        <w:jc w:val="both"/>
        <w:rPr>
          <w:rFonts w:ascii="Palatino Linotype" w:eastAsiaTheme="minorHAnsi" w:hAnsi="Palatino Linotype" w:cstheme="minorHAnsi"/>
          <w:b/>
          <w:bCs/>
          <w:i/>
          <w:sz w:val="26"/>
          <w:szCs w:val="26"/>
        </w:rPr>
      </w:pPr>
      <w:r w:rsidRPr="003A3BDC">
        <w:rPr>
          <w:rFonts w:ascii="Palatino Linotype" w:eastAsiaTheme="minorHAnsi" w:hAnsi="Palatino Linotype" w:cstheme="minorHAnsi"/>
          <w:b/>
          <w:bCs/>
          <w:i/>
          <w:sz w:val="26"/>
          <w:szCs w:val="26"/>
        </w:rPr>
        <w:t>2. Przywitanie zaproszonych gości.</w:t>
      </w:r>
    </w:p>
    <w:p w:rsidR="0080013D" w:rsidRPr="003A3BDC" w:rsidRDefault="0080013D" w:rsidP="0080013D">
      <w:pPr>
        <w:spacing w:after="0" w:line="360" w:lineRule="auto"/>
        <w:contextualSpacing/>
        <w:jc w:val="both"/>
        <w:rPr>
          <w:rFonts w:ascii="Palatino Linotype" w:eastAsia="Times New Roman" w:hAnsi="Palatino Linotype" w:cstheme="minorHAnsi"/>
          <w:b/>
          <w:bCs/>
          <w:i/>
          <w:sz w:val="26"/>
          <w:szCs w:val="26"/>
          <w:lang w:eastAsia="pl-PL"/>
        </w:rPr>
      </w:pPr>
      <w:r w:rsidRPr="003A3BDC">
        <w:rPr>
          <w:rFonts w:ascii="Palatino Linotype" w:eastAsiaTheme="minorHAnsi" w:hAnsi="Palatino Linotype" w:cstheme="minorHAnsi"/>
          <w:b/>
          <w:bCs/>
          <w:i/>
          <w:sz w:val="26"/>
          <w:szCs w:val="26"/>
        </w:rPr>
        <w:t xml:space="preserve">3. </w:t>
      </w:r>
      <w:r w:rsidRPr="003A3BDC">
        <w:rPr>
          <w:rFonts w:ascii="Palatino Linotype" w:eastAsia="Times New Roman" w:hAnsi="Palatino Linotype" w:cstheme="minorHAnsi"/>
          <w:b/>
          <w:bCs/>
          <w:i/>
          <w:sz w:val="26"/>
          <w:szCs w:val="26"/>
          <w:lang w:eastAsia="pl-PL"/>
        </w:rPr>
        <w:t>Sprawdzenie obecności</w:t>
      </w:r>
      <w:r w:rsidR="00DB0FE6" w:rsidRPr="003A3BDC">
        <w:rPr>
          <w:rFonts w:ascii="Palatino Linotype" w:eastAsia="Times New Roman" w:hAnsi="Palatino Linotype" w:cstheme="minorHAnsi"/>
          <w:b/>
          <w:bCs/>
          <w:i/>
          <w:sz w:val="26"/>
          <w:szCs w:val="26"/>
          <w:lang w:eastAsia="pl-PL"/>
        </w:rPr>
        <w:t xml:space="preserve"> </w:t>
      </w:r>
      <w:r w:rsidRPr="003A3BDC">
        <w:rPr>
          <w:rFonts w:ascii="Palatino Linotype" w:eastAsia="Times New Roman" w:hAnsi="Palatino Linotype" w:cstheme="minorHAnsi"/>
          <w:b/>
          <w:bCs/>
          <w:i/>
          <w:sz w:val="26"/>
          <w:szCs w:val="26"/>
          <w:lang w:eastAsia="pl-PL"/>
        </w:rPr>
        <w:t>- stwierdzenie quorum.</w:t>
      </w:r>
    </w:p>
    <w:p w:rsidR="003A3BDC" w:rsidRPr="003A3BDC" w:rsidRDefault="0080013D" w:rsidP="003A3BDC">
      <w:pPr>
        <w:spacing w:after="0" w:line="360" w:lineRule="auto"/>
        <w:contextualSpacing/>
        <w:jc w:val="both"/>
        <w:rPr>
          <w:rFonts w:ascii="Palatino Linotype" w:eastAsiaTheme="minorHAnsi" w:hAnsi="Palatino Linotype" w:cstheme="minorHAnsi"/>
          <w:b/>
          <w:i/>
          <w:sz w:val="26"/>
          <w:szCs w:val="26"/>
        </w:rPr>
      </w:pPr>
      <w:r w:rsidRPr="003A3BDC">
        <w:rPr>
          <w:rFonts w:ascii="Palatino Linotype" w:eastAsia="Times New Roman" w:hAnsi="Palatino Linotype" w:cstheme="minorHAnsi"/>
          <w:b/>
          <w:bCs/>
          <w:i/>
          <w:sz w:val="26"/>
          <w:szCs w:val="26"/>
          <w:lang w:eastAsia="pl-PL"/>
        </w:rPr>
        <w:t xml:space="preserve">4. </w:t>
      </w:r>
      <w:r w:rsidRPr="003A3BDC">
        <w:rPr>
          <w:rFonts w:ascii="Palatino Linotype" w:eastAsiaTheme="minorHAnsi" w:hAnsi="Palatino Linotype" w:cstheme="minorHAnsi"/>
          <w:b/>
          <w:i/>
          <w:sz w:val="26"/>
          <w:szCs w:val="26"/>
        </w:rPr>
        <w:t>Przyjęcie porządku obrad.</w:t>
      </w:r>
    </w:p>
    <w:p w:rsidR="003A3BDC" w:rsidRPr="003A3BDC" w:rsidRDefault="003A3BDC" w:rsidP="003A3BDC">
      <w:pPr>
        <w:spacing w:after="0" w:line="360" w:lineRule="auto"/>
        <w:contextualSpacing/>
        <w:jc w:val="both"/>
        <w:rPr>
          <w:rFonts w:ascii="Palatino Linotype" w:eastAsiaTheme="minorHAnsi" w:hAnsi="Palatino Linotype" w:cstheme="minorHAnsi"/>
          <w:b/>
          <w:i/>
          <w:sz w:val="26"/>
          <w:szCs w:val="26"/>
        </w:rPr>
      </w:pPr>
      <w:r w:rsidRPr="003A3BDC">
        <w:rPr>
          <w:rFonts w:ascii="Palatino Linotype" w:eastAsiaTheme="minorHAnsi" w:hAnsi="Palatino Linotype" w:cstheme="minorHAnsi"/>
          <w:b/>
          <w:i/>
          <w:sz w:val="26"/>
          <w:szCs w:val="26"/>
        </w:rPr>
        <w:t>5.</w:t>
      </w:r>
      <w:r w:rsidR="00C1165C" w:rsidRPr="003A3BDC">
        <w:rPr>
          <w:rFonts w:ascii="Palatino Linotype" w:eastAsiaTheme="minorHAnsi" w:hAnsi="Palatino Linotype" w:cstheme="minorHAnsi"/>
          <w:b/>
          <w:i/>
          <w:sz w:val="26"/>
          <w:szCs w:val="26"/>
        </w:rPr>
        <w:t xml:space="preserve"> </w:t>
      </w:r>
      <w:r w:rsidR="00C1165C" w:rsidRPr="003A3BDC">
        <w:rPr>
          <w:rFonts w:ascii="Palatino Linotype" w:hAnsi="Palatino Linotype" w:cs="Calibri"/>
          <w:b/>
          <w:bCs/>
          <w:i/>
          <w:iCs/>
          <w:sz w:val="26"/>
          <w:szCs w:val="26"/>
        </w:rPr>
        <w:t xml:space="preserve">Podjęcie uchwały </w:t>
      </w:r>
      <w:r w:rsidRPr="003A3BDC">
        <w:rPr>
          <w:rFonts w:ascii="Palatino Linotype" w:hAnsi="Palatino Linotype"/>
          <w:b/>
          <w:bCs/>
          <w:i/>
          <w:sz w:val="26"/>
          <w:szCs w:val="26"/>
        </w:rPr>
        <w:t xml:space="preserve">w sprawie wyrażenia zgody na ustanowienie służebności przesyłu na rzecz </w:t>
      </w:r>
      <w:proofErr w:type="spellStart"/>
      <w:r w:rsidRPr="003A3BDC">
        <w:rPr>
          <w:rFonts w:ascii="Palatino Linotype" w:hAnsi="Palatino Linotype"/>
          <w:b/>
          <w:bCs/>
          <w:i/>
          <w:sz w:val="26"/>
          <w:szCs w:val="26"/>
        </w:rPr>
        <w:t>IKW-BioGazEnergia</w:t>
      </w:r>
      <w:proofErr w:type="spellEnd"/>
      <w:r w:rsidRPr="003A3BDC">
        <w:rPr>
          <w:rFonts w:ascii="Palatino Linotype" w:hAnsi="Palatino Linotype"/>
          <w:b/>
          <w:bCs/>
          <w:i/>
          <w:sz w:val="26"/>
          <w:szCs w:val="26"/>
        </w:rPr>
        <w:t xml:space="preserve"> Sp. z o.o.</w:t>
      </w:r>
      <w:r w:rsidRPr="003A3BDC">
        <w:rPr>
          <w:rFonts w:ascii="Palatino Linotype" w:hAnsi="Palatino Linotype"/>
          <w:b/>
          <w:i/>
          <w:sz w:val="26"/>
          <w:szCs w:val="26"/>
        </w:rPr>
        <w:t xml:space="preserve"> z siedzibą w Brzeżnie.</w:t>
      </w:r>
    </w:p>
    <w:p w:rsidR="0080013D" w:rsidRPr="003A3BDC" w:rsidRDefault="00D06B0D" w:rsidP="00DB0FE6">
      <w:pPr>
        <w:spacing w:after="0" w:line="360" w:lineRule="auto"/>
        <w:contextualSpacing/>
        <w:jc w:val="both"/>
        <w:rPr>
          <w:rFonts w:ascii="Palatino Linotype" w:eastAsiaTheme="minorHAnsi" w:hAnsi="Palatino Linotype" w:cstheme="minorHAnsi"/>
          <w:b/>
          <w:bCs/>
          <w:i/>
          <w:sz w:val="26"/>
          <w:szCs w:val="26"/>
        </w:rPr>
      </w:pPr>
      <w:r w:rsidRPr="003A3BDC">
        <w:rPr>
          <w:rFonts w:ascii="Palatino Linotype" w:eastAsiaTheme="minorHAnsi" w:hAnsi="Palatino Linotype" w:cstheme="minorHAnsi"/>
          <w:b/>
          <w:i/>
          <w:sz w:val="26"/>
          <w:szCs w:val="26"/>
        </w:rPr>
        <w:t>6</w:t>
      </w:r>
      <w:r w:rsidR="0080013D" w:rsidRPr="003A3BDC">
        <w:rPr>
          <w:rFonts w:ascii="Palatino Linotype" w:eastAsiaTheme="minorHAnsi" w:hAnsi="Palatino Linotype" w:cstheme="minorHAnsi"/>
          <w:b/>
          <w:i/>
          <w:sz w:val="26"/>
          <w:szCs w:val="26"/>
        </w:rPr>
        <w:t>. Wolne wnioski.</w:t>
      </w:r>
    </w:p>
    <w:p w:rsidR="00D85443" w:rsidRPr="003A3BDC" w:rsidRDefault="00D06B0D" w:rsidP="0080013D">
      <w:pPr>
        <w:spacing w:after="0" w:line="360" w:lineRule="auto"/>
        <w:contextualSpacing/>
        <w:jc w:val="both"/>
        <w:rPr>
          <w:rFonts w:ascii="Palatino Linotype" w:eastAsia="Times New Roman" w:hAnsi="Palatino Linotype" w:cstheme="minorHAnsi"/>
          <w:b/>
          <w:bCs/>
          <w:i/>
          <w:sz w:val="26"/>
          <w:szCs w:val="26"/>
          <w:lang w:eastAsia="pl-PL"/>
        </w:rPr>
      </w:pPr>
      <w:r w:rsidRPr="003A3BDC">
        <w:rPr>
          <w:rFonts w:ascii="Palatino Linotype" w:eastAsia="Times New Roman" w:hAnsi="Palatino Linotype" w:cstheme="minorHAnsi"/>
          <w:b/>
          <w:bCs/>
          <w:i/>
          <w:sz w:val="26"/>
          <w:szCs w:val="26"/>
          <w:lang w:eastAsia="pl-PL"/>
        </w:rPr>
        <w:t>7</w:t>
      </w:r>
      <w:r w:rsidR="0080013D" w:rsidRPr="003A3BDC">
        <w:rPr>
          <w:rFonts w:ascii="Palatino Linotype" w:eastAsia="Times New Roman" w:hAnsi="Palatino Linotype" w:cstheme="minorHAnsi"/>
          <w:b/>
          <w:bCs/>
          <w:i/>
          <w:sz w:val="26"/>
          <w:szCs w:val="26"/>
          <w:lang w:eastAsia="pl-PL"/>
        </w:rPr>
        <w:t>. Zamknięcie sesji.</w:t>
      </w:r>
    </w:p>
    <w:p w:rsidR="00FF4D23" w:rsidRDefault="0080013D" w:rsidP="00106D17">
      <w:pPr>
        <w:tabs>
          <w:tab w:val="left" w:pos="284"/>
          <w:tab w:val="left" w:pos="5670"/>
        </w:tabs>
        <w:spacing w:after="0" w:line="360" w:lineRule="auto"/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</w:pP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 xml:space="preserve">                                                        </w:t>
      </w: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</w:p>
    <w:p w:rsidR="003A3BDC" w:rsidRDefault="003A3BDC" w:rsidP="00106D17">
      <w:pPr>
        <w:tabs>
          <w:tab w:val="left" w:pos="284"/>
          <w:tab w:val="left" w:pos="5670"/>
        </w:tabs>
        <w:spacing w:after="0" w:line="360" w:lineRule="auto"/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</w:pPr>
    </w:p>
    <w:p w:rsidR="00D06B0D" w:rsidRDefault="00D06B0D" w:rsidP="00106D17">
      <w:pPr>
        <w:tabs>
          <w:tab w:val="left" w:pos="284"/>
          <w:tab w:val="left" w:pos="5670"/>
        </w:tabs>
        <w:spacing w:after="0" w:line="360" w:lineRule="auto"/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</w:pPr>
    </w:p>
    <w:p w:rsidR="0080013D" w:rsidRPr="004C473F" w:rsidRDefault="00FF4D23" w:rsidP="00106D17">
      <w:pPr>
        <w:tabs>
          <w:tab w:val="left" w:pos="284"/>
          <w:tab w:val="left" w:pos="5670"/>
        </w:tabs>
        <w:spacing w:after="0" w:line="360" w:lineRule="auto"/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</w:pPr>
      <w:r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 w:rsidR="0080013D"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Przewodniczący Rady Gminy</w:t>
      </w:r>
    </w:p>
    <w:p w:rsidR="00FF4D23" w:rsidRPr="004C473F" w:rsidRDefault="0080013D" w:rsidP="00106D17">
      <w:pPr>
        <w:spacing w:after="0" w:line="360" w:lineRule="auto"/>
        <w:rPr>
          <w:sz w:val="24"/>
          <w:szCs w:val="24"/>
        </w:rPr>
      </w:pP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="00106D17"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 xml:space="preserve">       </w:t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mgr Andrzej Janas</w:t>
      </w:r>
    </w:p>
    <w:sectPr w:rsidR="00FF4D23" w:rsidRPr="004C473F" w:rsidSect="007472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509"/>
    <w:multiLevelType w:val="hybridMultilevel"/>
    <w:tmpl w:val="7876B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055BC"/>
    <w:multiLevelType w:val="hybridMultilevel"/>
    <w:tmpl w:val="C11C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B47B2"/>
    <w:multiLevelType w:val="multilevel"/>
    <w:tmpl w:val="4210D73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Palatino Linotype" w:hAnsi="Palatino Linotype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3">
    <w:nsid w:val="547D0463"/>
    <w:multiLevelType w:val="hybridMultilevel"/>
    <w:tmpl w:val="FF96A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B0225"/>
    <w:multiLevelType w:val="hybridMultilevel"/>
    <w:tmpl w:val="0EFAF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E31D5"/>
    <w:multiLevelType w:val="hybridMultilevel"/>
    <w:tmpl w:val="2BACE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013D"/>
    <w:rsid w:val="00011FA6"/>
    <w:rsid w:val="00085703"/>
    <w:rsid w:val="001009A2"/>
    <w:rsid w:val="00106D17"/>
    <w:rsid w:val="001152E9"/>
    <w:rsid w:val="00203011"/>
    <w:rsid w:val="00254BEC"/>
    <w:rsid w:val="002B44CC"/>
    <w:rsid w:val="00333D84"/>
    <w:rsid w:val="003A3BDC"/>
    <w:rsid w:val="004900E9"/>
    <w:rsid w:val="004C473F"/>
    <w:rsid w:val="005F38D5"/>
    <w:rsid w:val="00634156"/>
    <w:rsid w:val="006E2F36"/>
    <w:rsid w:val="0074723D"/>
    <w:rsid w:val="00757594"/>
    <w:rsid w:val="00795B46"/>
    <w:rsid w:val="0080013D"/>
    <w:rsid w:val="00805933"/>
    <w:rsid w:val="008E5B24"/>
    <w:rsid w:val="009C29F2"/>
    <w:rsid w:val="009E6DAC"/>
    <w:rsid w:val="00BD5043"/>
    <w:rsid w:val="00BD5CD6"/>
    <w:rsid w:val="00C1165C"/>
    <w:rsid w:val="00D06B0D"/>
    <w:rsid w:val="00D144CB"/>
    <w:rsid w:val="00D660A0"/>
    <w:rsid w:val="00D85443"/>
    <w:rsid w:val="00DB0FE6"/>
    <w:rsid w:val="00DD0152"/>
    <w:rsid w:val="00E64A51"/>
    <w:rsid w:val="00E92A3C"/>
    <w:rsid w:val="00E96165"/>
    <w:rsid w:val="00EB2370"/>
    <w:rsid w:val="00ED02A8"/>
    <w:rsid w:val="00ED5183"/>
    <w:rsid w:val="00ED6F09"/>
    <w:rsid w:val="00F14A1C"/>
    <w:rsid w:val="00F2443D"/>
    <w:rsid w:val="00F3048B"/>
    <w:rsid w:val="00FF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13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NiburskaW</dc:creator>
  <cp:lastModifiedBy>Drogownictwo Gosia</cp:lastModifiedBy>
  <cp:revision>33</cp:revision>
  <cp:lastPrinted>2023-12-04T07:15:00Z</cp:lastPrinted>
  <dcterms:created xsi:type="dcterms:W3CDTF">2019-08-06T06:50:00Z</dcterms:created>
  <dcterms:modified xsi:type="dcterms:W3CDTF">2024-02-06T06:11:00Z</dcterms:modified>
</cp:coreProperties>
</file>