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Pr="00D144CB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570CB7" w:rsidRDefault="00570CB7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I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nformuję, że w dniu </w:t>
      </w:r>
      <w:r w:rsidR="000B469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09 marca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</w:t>
      </w: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o godz. 1</w:t>
      </w:r>
      <w:r w:rsidR="000B469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0B469C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570CB7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V</w:t>
      </w:r>
      <w:r w:rsidR="000B469C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I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  <w:r w:rsidR="001A2F81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Uroczysta 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Otwarcie </w:t>
      </w:r>
      <w:r w:rsidR="00445892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uroczystej pięćdziesiątej szóstej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sesji Rady Gminy VIII kadencji – stwierdzenie</w:t>
      </w:r>
      <w:r w:rsidR="00333D84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quorum.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Przywitanie zaproszonych gości.</w:t>
      </w:r>
    </w:p>
    <w:p w:rsidR="00A16AC5" w:rsidRDefault="0080013D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Sprawdzenie obecności</w:t>
      </w:r>
      <w:r w:rsidR="00DB0FE6"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- stwierdzenie quorum.</w:t>
      </w:r>
    </w:p>
    <w:p w:rsidR="00570CB7" w:rsidRDefault="0080013D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Przyjęcie porządku obrad.</w:t>
      </w:r>
    </w:p>
    <w:p w:rsidR="00570CB7" w:rsidRPr="00445892" w:rsidRDefault="00570CB7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570CB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</w:t>
      </w:r>
      <w:r w:rsidR="00985C72" w:rsidRPr="00985C72">
        <w:rPr>
          <w:rFonts w:ascii="Palatino Linotype" w:hAnsi="Palatino Linotype"/>
          <w:b/>
          <w:i/>
          <w:sz w:val="24"/>
          <w:szCs w:val="24"/>
        </w:rPr>
        <w:t>w</w:t>
      </w:r>
      <w:r w:rsidR="00985C72" w:rsidRPr="00D8677C">
        <w:rPr>
          <w:rFonts w:ascii="Times New Roman" w:hAnsi="Times New Roman"/>
          <w:b/>
          <w:sz w:val="24"/>
          <w:szCs w:val="24"/>
        </w:rPr>
        <w:t xml:space="preserve"> </w:t>
      </w:r>
      <w:r w:rsidR="00985C72" w:rsidRPr="00985C72">
        <w:rPr>
          <w:rFonts w:ascii="Palatino Linotype" w:hAnsi="Palatino Linotype"/>
          <w:b/>
          <w:i/>
          <w:sz w:val="24"/>
          <w:szCs w:val="24"/>
        </w:rPr>
        <w:t>sprawie przyznania tytułu „Honorowy Obywatel Gminy Brzeżno”</w:t>
      </w:r>
      <w:r w:rsidR="001A2F81">
        <w:rPr>
          <w:rFonts w:ascii="Palatino Linotype" w:hAnsi="Palatino Linotype"/>
          <w:b/>
          <w:i/>
          <w:sz w:val="24"/>
          <w:szCs w:val="24"/>
        </w:rPr>
        <w:t>.</w:t>
      </w:r>
    </w:p>
    <w:p w:rsidR="00445892" w:rsidRPr="00EC64C5" w:rsidRDefault="00445892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Wręczenie</w:t>
      </w:r>
      <w:r w:rsidR="004354F2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 </w:t>
      </w:r>
      <w:r w:rsidR="0060556F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Aktów nadania</w:t>
      </w:r>
      <w:r w:rsidR="004354F2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 </w:t>
      </w:r>
      <w:r w:rsidR="004354F2">
        <w:rPr>
          <w:rFonts w:ascii="Palatino Linotype" w:hAnsi="Palatino Linotype"/>
          <w:b/>
          <w:i/>
          <w:sz w:val="24"/>
          <w:szCs w:val="24"/>
        </w:rPr>
        <w:t>,,Honorowego</w:t>
      </w:r>
      <w:r w:rsidR="004354F2" w:rsidRPr="00445892">
        <w:rPr>
          <w:rFonts w:ascii="Palatino Linotype" w:hAnsi="Palatino Linotype"/>
          <w:b/>
          <w:i/>
          <w:sz w:val="24"/>
          <w:szCs w:val="24"/>
        </w:rPr>
        <w:t xml:space="preserve"> Obywatel</w:t>
      </w:r>
      <w:r w:rsidR="004354F2">
        <w:rPr>
          <w:rFonts w:ascii="Palatino Linotype" w:hAnsi="Palatino Linotype"/>
          <w:b/>
          <w:i/>
          <w:sz w:val="24"/>
          <w:szCs w:val="24"/>
        </w:rPr>
        <w:t>a</w:t>
      </w:r>
      <w:r w:rsidR="004354F2" w:rsidRPr="00445892">
        <w:rPr>
          <w:rFonts w:ascii="Palatino Linotype" w:hAnsi="Palatino Linotype"/>
          <w:b/>
          <w:i/>
          <w:sz w:val="24"/>
          <w:szCs w:val="24"/>
        </w:rPr>
        <w:t xml:space="preserve"> Gminy Brzeżno</w:t>
      </w:r>
      <w:r w:rsidR="004354F2">
        <w:rPr>
          <w:rFonts w:ascii="Palatino Linotype" w:hAnsi="Palatino Linotype"/>
          <w:b/>
          <w:i/>
          <w:sz w:val="24"/>
          <w:szCs w:val="24"/>
        </w:rPr>
        <w:t xml:space="preserve">” osobom odznaczonym. </w:t>
      </w:r>
    </w:p>
    <w:p w:rsidR="00EC64C5" w:rsidRPr="00445892" w:rsidRDefault="0060556F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45892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Podziękowania </w:t>
      </w: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>dla sołtysów i rad sołeckich</w:t>
      </w:r>
      <w:r w:rsidRPr="00445892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za mijającą</w:t>
      </w:r>
      <w:r w:rsidRPr="0060556F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  <w:r w:rsidRPr="00445892">
        <w:rPr>
          <w:rFonts w:ascii="Palatino Linotype" w:eastAsiaTheme="minorHAnsi" w:hAnsi="Palatino Linotype" w:cstheme="minorHAnsi"/>
          <w:b/>
          <w:i/>
          <w:sz w:val="24"/>
          <w:szCs w:val="24"/>
        </w:rPr>
        <w:t>kadencję</w:t>
      </w:r>
      <w:r w:rsidR="00425C7D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.</w:t>
      </w:r>
    </w:p>
    <w:p w:rsidR="00445892" w:rsidRPr="00445892" w:rsidRDefault="0060556F" w:rsidP="00AE448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Wystąpienia zaproszonych gości. </w:t>
      </w:r>
      <w:r w:rsidR="00445892" w:rsidRPr="00445892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</w:p>
    <w:p w:rsidR="00D85443" w:rsidRPr="002F635D" w:rsidRDefault="0080013D" w:rsidP="002F635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2F635D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Zamknięcie sesji.</w:t>
      </w:r>
    </w:p>
    <w:p w:rsidR="00FF4D23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</w:p>
    <w:p w:rsidR="00AE4488" w:rsidRDefault="00AE4488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80013D" w:rsidRPr="004C473F" w:rsidRDefault="00FF4D23" w:rsidP="00A16AC5">
      <w:pPr>
        <w:tabs>
          <w:tab w:val="left" w:pos="142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AFE"/>
    <w:multiLevelType w:val="hybridMultilevel"/>
    <w:tmpl w:val="B41E5B8E"/>
    <w:lvl w:ilvl="0" w:tplc="AAE473CE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715F"/>
    <w:multiLevelType w:val="hybridMultilevel"/>
    <w:tmpl w:val="20E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2B1F"/>
    <w:multiLevelType w:val="hybridMultilevel"/>
    <w:tmpl w:val="F342BB64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01BF9"/>
    <w:rsid w:val="00085703"/>
    <w:rsid w:val="000B469C"/>
    <w:rsid w:val="001009A2"/>
    <w:rsid w:val="00106D17"/>
    <w:rsid w:val="001152E9"/>
    <w:rsid w:val="00142E0D"/>
    <w:rsid w:val="001A2F81"/>
    <w:rsid w:val="00203011"/>
    <w:rsid w:val="00254BEC"/>
    <w:rsid w:val="00281927"/>
    <w:rsid w:val="002B44CC"/>
    <w:rsid w:val="002F635D"/>
    <w:rsid w:val="00333D84"/>
    <w:rsid w:val="00424DE2"/>
    <w:rsid w:val="00425C7D"/>
    <w:rsid w:val="004354F2"/>
    <w:rsid w:val="00445892"/>
    <w:rsid w:val="004900E9"/>
    <w:rsid w:val="004C473F"/>
    <w:rsid w:val="005317F7"/>
    <w:rsid w:val="00531EB2"/>
    <w:rsid w:val="00570CB7"/>
    <w:rsid w:val="0060556F"/>
    <w:rsid w:val="00634156"/>
    <w:rsid w:val="006E2F36"/>
    <w:rsid w:val="0074723D"/>
    <w:rsid w:val="00757594"/>
    <w:rsid w:val="00795B46"/>
    <w:rsid w:val="007B6665"/>
    <w:rsid w:val="0080013D"/>
    <w:rsid w:val="00805933"/>
    <w:rsid w:val="008E5B24"/>
    <w:rsid w:val="00985C72"/>
    <w:rsid w:val="009A44C3"/>
    <w:rsid w:val="009C29F2"/>
    <w:rsid w:val="009E6DAC"/>
    <w:rsid w:val="00A16AC5"/>
    <w:rsid w:val="00A729EF"/>
    <w:rsid w:val="00A73B36"/>
    <w:rsid w:val="00AE4488"/>
    <w:rsid w:val="00BD5043"/>
    <w:rsid w:val="00BD5CD6"/>
    <w:rsid w:val="00C1165C"/>
    <w:rsid w:val="00C76C1C"/>
    <w:rsid w:val="00D144CB"/>
    <w:rsid w:val="00D409DB"/>
    <w:rsid w:val="00D660A0"/>
    <w:rsid w:val="00D85443"/>
    <w:rsid w:val="00DB0FE6"/>
    <w:rsid w:val="00DD0152"/>
    <w:rsid w:val="00DE6BEB"/>
    <w:rsid w:val="00E92A3C"/>
    <w:rsid w:val="00E96165"/>
    <w:rsid w:val="00EB2370"/>
    <w:rsid w:val="00EB3312"/>
    <w:rsid w:val="00EC64C5"/>
    <w:rsid w:val="00ED02A8"/>
    <w:rsid w:val="00ED5183"/>
    <w:rsid w:val="00ED6F09"/>
    <w:rsid w:val="00F14A1C"/>
    <w:rsid w:val="00F2443D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39</cp:revision>
  <cp:lastPrinted>2024-02-29T09:57:00Z</cp:lastPrinted>
  <dcterms:created xsi:type="dcterms:W3CDTF">2019-08-06T06:50:00Z</dcterms:created>
  <dcterms:modified xsi:type="dcterms:W3CDTF">2024-03-01T09:49:00Z</dcterms:modified>
</cp:coreProperties>
</file>